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4253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Hammons Terry</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Sotera Health Co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40" w:type="dxa"/>
            <w:vAlign w:val="bottom"/>
            <w:gridSpan w:val="5"/>
          </w:tcPr>
          <w:p>
            <w:pPr>
              <w:ind w:left="20"/>
              <w:spacing w:after="0"/>
              <w:rPr>
                <w:sz w:val="20"/>
                <w:szCs w:val="20"/>
                <w:color w:val="auto"/>
              </w:rPr>
            </w:pPr>
            <w:r>
              <w:rPr>
                <w:rFonts w:ascii="Arial" w:cs="Arial" w:eastAsia="Arial" w:hAnsi="Arial"/>
                <w:sz w:val="17"/>
                <w:szCs w:val="17"/>
                <w:color w:val="0000FF"/>
              </w:rPr>
              <w:t>C/O SOTERA HEALTH COMPANY</w:t>
            </w:r>
          </w:p>
        </w:tc>
        <w:tc>
          <w:tcPr>
            <w:tcW w:w="1580" w:type="dxa"/>
            <w:vAlign w:val="bottom"/>
            <w:gridSpan w:val="4"/>
          </w:tcPr>
          <w:p>
            <w:pPr>
              <w:ind w:left="160"/>
              <w:spacing w:after="0"/>
              <w:rPr>
                <w:sz w:val="20"/>
                <w:szCs w:val="20"/>
                <w:color w:val="auto"/>
              </w:rPr>
            </w:pPr>
            <w:r>
              <w:rPr>
                <w:rFonts w:ascii="Arial" w:cs="Arial" w:eastAsia="Arial" w:hAnsi="Arial"/>
                <w:sz w:val="17"/>
                <w:szCs w:val="17"/>
                <w:color w:val="0000FF"/>
              </w:rPr>
              <w:t>11/11/2021</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9100 SOUTH HILLS BOULEVARD, SUITE 300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97"/>
        <w:spacing w:after="0"/>
        <w:rPr>
          <w:sz w:val="20"/>
          <w:szCs w:val="20"/>
          <w:color w:val="auto"/>
        </w:rPr>
      </w:pPr>
      <w:r>
        <w:rPr>
          <w:rFonts w:ascii="Arial" w:cs="Arial" w:eastAsia="Arial" w:hAnsi="Arial"/>
          <w:sz w:val="17"/>
          <w:szCs w:val="17"/>
          <w:color w:val="0000FF"/>
        </w:rPr>
        <w:t>SVP, GC and Secretary</w:t>
      </w:r>
    </w:p>
    <w:p>
      <w:pPr>
        <w:spacing w:after="0" w:line="541"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26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320" w:type="dxa"/>
            <w:vAlign w:val="bottom"/>
            <w:gridSpan w:val="2"/>
            <w:vMerge w:val="restart"/>
          </w:tcPr>
          <w:p>
            <w:pPr>
              <w:jc w:val="right"/>
              <w:ind w:right="161"/>
              <w:spacing w:after="0"/>
              <w:rPr>
                <w:sz w:val="20"/>
                <w:szCs w:val="20"/>
                <w:color w:val="auto"/>
              </w:rPr>
            </w:pPr>
            <w:r>
              <w:rPr>
                <w:rFonts w:ascii="Arial" w:cs="Arial" w:eastAsia="Arial" w:hAnsi="Arial"/>
                <w:sz w:val="17"/>
                <w:szCs w:val="17"/>
                <w:color w:val="0000FF"/>
              </w:rPr>
              <w:t>11/11/2021</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1"/>
                <w:szCs w:val="2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0000FF"/>
                <w:w w:val="87"/>
              </w:rPr>
              <w:t>8,791</w:t>
            </w:r>
            <w:r>
              <w:rPr>
                <w:rFonts w:ascii="Arial" w:cs="Arial" w:eastAsia="Arial" w:hAnsi="Arial"/>
                <w:sz w:val="21"/>
                <w:szCs w:val="21"/>
                <w:color w:val="008000"/>
                <w:w w:val="87"/>
                <w:vertAlign w:val="superscript"/>
              </w:rPr>
              <w:t>(1)</w:t>
            </w:r>
          </w:p>
        </w:tc>
        <w:tc>
          <w:tcPr>
            <w:tcW w:w="54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320" w:type="dxa"/>
            <w:vAlign w:val="bottom"/>
            <w:gridSpan w:val="3"/>
            <w:vMerge w:val="restart"/>
          </w:tcPr>
          <w:p>
            <w:pPr>
              <w:ind w:left="500"/>
              <w:spacing w:after="0"/>
              <w:rPr>
                <w:sz w:val="20"/>
                <w:szCs w:val="20"/>
                <w:color w:val="auto"/>
              </w:rPr>
            </w:pPr>
            <w:r>
              <w:rPr>
                <w:rFonts w:ascii="Arial" w:cs="Arial" w:eastAsia="Arial" w:hAnsi="Arial"/>
                <w:sz w:val="17"/>
                <w:szCs w:val="17"/>
                <w:color w:val="0000FF"/>
              </w:rPr>
              <w:t>8,791</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22.75</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11/11/2021</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37,676</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w w:val="95"/>
              </w:rPr>
              <w:t>11/11/2031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spacing w:after="0"/>
              <w:rPr>
                <w:sz w:val="20"/>
                <w:szCs w:val="20"/>
                <w:color w:val="auto"/>
              </w:rPr>
            </w:pPr>
            <w:r>
              <w:rPr>
                <w:rFonts w:ascii="Arial" w:cs="Arial" w:eastAsia="Arial" w:hAnsi="Arial"/>
                <w:sz w:val="17"/>
                <w:szCs w:val="17"/>
                <w:color w:val="0000FF"/>
                <w:w w:val="84"/>
              </w:rPr>
              <w:t>37,676</w:t>
            </w:r>
          </w:p>
        </w:tc>
        <w:tc>
          <w:tcPr>
            <w:tcW w:w="4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37,676</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November 11, 2021,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w:t>
      </w:r>
    </w:p>
    <w:p>
      <w:pPr>
        <w:spacing w:after="0" w:line="31" w:lineRule="exact"/>
        <w:rPr>
          <w:rFonts w:ascii="Arial" w:cs="Arial" w:eastAsia="Arial" w:hAnsi="Arial"/>
          <w:sz w:val="13"/>
          <w:szCs w:val="13"/>
          <w:color w:val="008000"/>
        </w:rPr>
      </w:pPr>
    </w:p>
    <w:p>
      <w:pPr>
        <w:ind w:left="40" w:right="5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11, 2021,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Hammons is filed as an exhibit to the Form 3 filed on November 5, 2021, which is hereby incorporated by reference.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11/12/2021</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6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5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1393"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2021-11-12T23:24:53Z</dcterms:created>
  <dcterms:modified xsi:type="dcterms:W3CDTF">2021-11-12T23:24:53Z</dcterms:modified>
</cp:coreProperties>
</file>